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D6" w:rsidRPr="00D62759" w:rsidRDefault="00DC7DD6" w:rsidP="00D62759">
      <w:pPr>
        <w:ind w:left="210" w:hangingChars="100" w:hanging="210"/>
      </w:pPr>
      <w:bookmarkStart w:id="0" w:name="_GoBack"/>
      <w:bookmarkEnd w:id="0"/>
      <w:r>
        <w:rPr>
          <w:rFonts w:hint="eastAsia"/>
        </w:rPr>
        <w:t>第１号様式（第２条関係）</w:t>
      </w:r>
    </w:p>
    <w:tbl>
      <w:tblPr>
        <w:tblStyle w:val="a3"/>
        <w:tblW w:w="0" w:type="auto"/>
        <w:tblInd w:w="210" w:type="dxa"/>
        <w:tblLook w:val="04A0" w:firstRow="1" w:lastRow="0" w:firstColumn="1" w:lastColumn="0" w:noHBand="0" w:noVBand="1"/>
      </w:tblPr>
      <w:tblGrid>
        <w:gridCol w:w="9486"/>
      </w:tblGrid>
      <w:tr w:rsidR="00DC7DD6" w:rsidTr="007351A5">
        <w:trPr>
          <w:trHeight w:val="14090"/>
        </w:trPr>
        <w:tc>
          <w:tcPr>
            <w:tcW w:w="9696" w:type="dxa"/>
          </w:tcPr>
          <w:p w:rsidR="00DC7DD6" w:rsidRPr="00201CD9" w:rsidRDefault="00F57394" w:rsidP="00FC1A3F">
            <w:pPr>
              <w:ind w:left="240" w:hangingChars="100" w:hanging="240"/>
              <w:jc w:val="center"/>
              <w:rPr>
                <w:rFonts w:asciiTheme="minorEastAsia" w:hAnsiTheme="minorEastAsia"/>
                <w:vanish/>
                <w:specVanish/>
              </w:rPr>
            </w:pPr>
            <w:r w:rsidRPr="00201CD9">
              <w:rPr>
                <w:rFonts w:asciiTheme="minorEastAsia" w:hAnsiTheme="minorEastAsia"/>
              </w:rPr>
              <w:t xml:space="preserve"> </w:t>
            </w:r>
          </w:p>
          <w:p w:rsidR="00DC7DD6" w:rsidRPr="00201CD9" w:rsidRDefault="00F57394" w:rsidP="00FC1A3F">
            <w:pPr>
              <w:ind w:left="240" w:hangingChars="100" w:hanging="240"/>
              <w:jc w:val="center"/>
              <w:rPr>
                <w:rFonts w:asciiTheme="minorEastAsia" w:hAnsiTheme="minorEastAsia"/>
              </w:rPr>
            </w:pPr>
            <w:r w:rsidRPr="00201CD9">
              <w:rPr>
                <w:rFonts w:asciiTheme="minorEastAsia" w:hAnsiTheme="minorEastAsia"/>
              </w:rPr>
              <w:t xml:space="preserve"> </w:t>
            </w:r>
            <w:r w:rsidR="008F5ACE" w:rsidRPr="00201CD9">
              <w:rPr>
                <w:rFonts w:asciiTheme="minorEastAsia" w:hAnsiTheme="minorEastAsia" w:hint="eastAsia"/>
              </w:rPr>
              <w:t>龍郷町島育ち産業館使用許可</w:t>
            </w:r>
            <w:r w:rsidR="00DC7DD6" w:rsidRPr="00201CD9">
              <w:rPr>
                <w:rFonts w:asciiTheme="minorEastAsia" w:hAnsiTheme="minorEastAsia" w:hint="eastAsia"/>
              </w:rPr>
              <w:t>申請書</w:t>
            </w:r>
          </w:p>
          <w:p w:rsidR="00DC7DD6" w:rsidRPr="00B57849" w:rsidRDefault="00DC7DD6" w:rsidP="00FC1A3F">
            <w:pPr>
              <w:ind w:left="240" w:hangingChars="100" w:hanging="240"/>
              <w:jc w:val="center"/>
            </w:pPr>
          </w:p>
          <w:p w:rsidR="00DC7DD6" w:rsidRDefault="00DC7DD6" w:rsidP="00FC1A3F">
            <w:pPr>
              <w:ind w:left="240" w:hangingChars="100" w:hanging="240"/>
            </w:pPr>
            <w:r>
              <w:rPr>
                <w:rFonts w:hint="eastAsia"/>
              </w:rPr>
              <w:t xml:space="preserve">　下記のとおり施設、設備等を使用したいので許可くださるよう申請します。</w:t>
            </w:r>
          </w:p>
          <w:p w:rsidR="00DC7DD6" w:rsidRDefault="00DC7DD6" w:rsidP="00FC1A3F">
            <w:pPr>
              <w:ind w:left="240" w:hangingChars="100" w:hanging="240"/>
            </w:pPr>
          </w:p>
          <w:p w:rsidR="00DC7DD6" w:rsidRDefault="00DC7DD6" w:rsidP="00FC1A3F">
            <w:pPr>
              <w:ind w:left="240" w:hangingChars="100" w:hanging="240"/>
              <w:jc w:val="right"/>
            </w:pPr>
            <w:r>
              <w:rPr>
                <w:rFonts w:hint="eastAsia"/>
              </w:rPr>
              <w:t>年　　月　　日</w:t>
            </w:r>
          </w:p>
          <w:p w:rsidR="00DC7DD6" w:rsidRDefault="00DC7DD6" w:rsidP="00FC1A3F">
            <w:pPr>
              <w:ind w:left="240" w:hangingChars="100" w:hanging="240"/>
            </w:pPr>
            <w:r>
              <w:rPr>
                <w:rFonts w:hint="eastAsia"/>
              </w:rPr>
              <w:t>管理者　　　　　　　殿</w:t>
            </w:r>
          </w:p>
          <w:p w:rsidR="00DC7DD6" w:rsidRDefault="00DC7DD6" w:rsidP="00FC1A3F">
            <w:pPr>
              <w:ind w:left="240" w:hangingChars="100" w:hanging="240"/>
            </w:pPr>
            <w:r>
              <w:rPr>
                <w:rFonts w:hint="eastAsia"/>
              </w:rPr>
              <w:t xml:space="preserve">　　　　　　　　　　　　　　　　　　　　住　所　</w:t>
            </w:r>
          </w:p>
          <w:p w:rsidR="00DC7DD6" w:rsidRDefault="00DC7DD6" w:rsidP="00FC1A3F">
            <w:pPr>
              <w:ind w:left="240" w:hangingChars="100" w:hanging="240"/>
            </w:pPr>
            <w:r>
              <w:rPr>
                <w:rFonts w:hint="eastAsia"/>
              </w:rPr>
              <w:t xml:space="preserve">　　　　　　　　　　　　　　　申請者　　氏　名　</w:t>
            </w:r>
          </w:p>
          <w:p w:rsidR="00DC7DD6" w:rsidRDefault="00DC7DD6" w:rsidP="00FC1A3F">
            <w:pPr>
              <w:ind w:left="240" w:hangingChars="100" w:hanging="240"/>
            </w:pPr>
            <w:r>
              <w:rPr>
                <w:rFonts w:hint="eastAsia"/>
              </w:rPr>
              <w:t xml:space="preserve">　　　　　　　　　　　　　　　　　　　　連絡先　</w:t>
            </w:r>
          </w:p>
          <w:p w:rsidR="00DC7DD6" w:rsidRDefault="00DC7DD6" w:rsidP="00FC1A3F">
            <w:pPr>
              <w:ind w:left="240" w:hangingChars="100" w:hanging="240"/>
            </w:pPr>
            <w:r>
              <w:rPr>
                <w:rFonts w:hint="eastAsia"/>
              </w:rPr>
              <w:t xml:space="preserve">　　　　　　　　　　　　　　　　　　　　(法人又は団体の場合)</w:t>
            </w:r>
          </w:p>
          <w:p w:rsidR="00DC7DD6" w:rsidRPr="00900022" w:rsidRDefault="00DC7DD6" w:rsidP="00FC1A3F">
            <w:pPr>
              <w:ind w:left="240" w:hangingChars="100" w:hanging="240"/>
            </w:pPr>
            <w:r>
              <w:rPr>
                <w:rFonts w:hint="eastAsia"/>
              </w:rPr>
              <w:t xml:space="preserve">　　　　　　　　　　　　　　　　　　　　代表者氏名</w:t>
            </w:r>
          </w:p>
          <w:tbl>
            <w:tblPr>
              <w:tblStyle w:val="a3"/>
              <w:tblW w:w="0" w:type="auto"/>
              <w:tblLook w:val="04A0" w:firstRow="1" w:lastRow="0" w:firstColumn="1" w:lastColumn="0" w:noHBand="0" w:noVBand="1"/>
            </w:tblPr>
            <w:tblGrid>
              <w:gridCol w:w="1650"/>
              <w:gridCol w:w="6379"/>
              <w:gridCol w:w="1231"/>
            </w:tblGrid>
            <w:tr w:rsidR="00DC7DD6" w:rsidTr="003D3E48">
              <w:tc>
                <w:tcPr>
                  <w:tcW w:w="8029" w:type="dxa"/>
                  <w:gridSpan w:val="2"/>
                  <w:tcBorders>
                    <w:top w:val="nil"/>
                    <w:left w:val="nil"/>
                  </w:tcBorders>
                  <w:vAlign w:val="center"/>
                </w:tcPr>
                <w:p w:rsidR="00DC7DD6" w:rsidRDefault="00DC7DD6" w:rsidP="00FC1A3F">
                  <w:r>
                    <w:rPr>
                      <w:rFonts w:hint="eastAsia"/>
                    </w:rPr>
                    <w:t>〇制限行為</w:t>
                  </w:r>
                </w:p>
              </w:tc>
              <w:tc>
                <w:tcPr>
                  <w:tcW w:w="1231" w:type="dxa"/>
                </w:tcPr>
                <w:p w:rsidR="00DC7DD6" w:rsidRDefault="00DC7DD6" w:rsidP="00FC1A3F">
                  <w:pPr>
                    <w:jc w:val="center"/>
                    <w:rPr>
                      <w:sz w:val="18"/>
                      <w:szCs w:val="18"/>
                    </w:rPr>
                  </w:pPr>
                  <w:r w:rsidRPr="00900022">
                    <w:rPr>
                      <w:rFonts w:hint="eastAsia"/>
                      <w:sz w:val="18"/>
                      <w:szCs w:val="18"/>
                    </w:rPr>
                    <w:t>該当行為に</w:t>
                  </w:r>
                </w:p>
                <w:p w:rsidR="00DC7DD6" w:rsidRPr="00900022" w:rsidRDefault="00DC7DD6" w:rsidP="00FC1A3F">
                  <w:pPr>
                    <w:jc w:val="center"/>
                    <w:rPr>
                      <w:sz w:val="18"/>
                      <w:szCs w:val="18"/>
                    </w:rPr>
                  </w:pPr>
                  <w:r w:rsidRPr="00900022">
                    <w:rPr>
                      <w:rFonts w:hint="eastAsia"/>
                      <w:sz w:val="18"/>
                      <w:szCs w:val="18"/>
                    </w:rPr>
                    <w:t>〇を記入</w:t>
                  </w:r>
                </w:p>
              </w:tc>
            </w:tr>
            <w:tr w:rsidR="00DC7DD6" w:rsidTr="00FC1A3F">
              <w:tc>
                <w:tcPr>
                  <w:tcW w:w="8029" w:type="dxa"/>
                  <w:gridSpan w:val="2"/>
                </w:tcPr>
                <w:p w:rsidR="00DC7DD6" w:rsidRDefault="00DC7DD6" w:rsidP="00FC1A3F">
                  <w:r>
                    <w:t>(1) 行商、募金その他これらに類する行為をすること。</w:t>
                  </w:r>
                </w:p>
              </w:tc>
              <w:tc>
                <w:tcPr>
                  <w:tcW w:w="1231" w:type="dxa"/>
                </w:tcPr>
                <w:p w:rsidR="00DC7DD6" w:rsidRDefault="00DC7DD6" w:rsidP="00FC1A3F"/>
              </w:tc>
            </w:tr>
            <w:tr w:rsidR="00DC7DD6" w:rsidTr="00FC1A3F">
              <w:tc>
                <w:tcPr>
                  <w:tcW w:w="8029" w:type="dxa"/>
                  <w:gridSpan w:val="2"/>
                </w:tcPr>
                <w:p w:rsidR="00DC7DD6" w:rsidRDefault="00DC7DD6" w:rsidP="00FC1A3F">
                  <w:r>
                    <w:t>(2) 興業を行うこと。</w:t>
                  </w:r>
                </w:p>
              </w:tc>
              <w:tc>
                <w:tcPr>
                  <w:tcW w:w="1231" w:type="dxa"/>
                </w:tcPr>
                <w:p w:rsidR="00DC7DD6" w:rsidRDefault="00DC7DD6" w:rsidP="00FC1A3F"/>
              </w:tc>
            </w:tr>
            <w:tr w:rsidR="00DC7DD6" w:rsidTr="00FC1A3F">
              <w:tc>
                <w:tcPr>
                  <w:tcW w:w="8029" w:type="dxa"/>
                  <w:gridSpan w:val="2"/>
                </w:tcPr>
                <w:p w:rsidR="00DC7DD6" w:rsidRDefault="00DC7DD6" w:rsidP="00FC1A3F">
                  <w:r>
                    <w:t>(3) 競技会、展示会、集会その他これらに類する催しのために施設の全部又は一部を独占して使用すること。</w:t>
                  </w:r>
                </w:p>
              </w:tc>
              <w:tc>
                <w:tcPr>
                  <w:tcW w:w="1231" w:type="dxa"/>
                </w:tcPr>
                <w:p w:rsidR="00DC7DD6" w:rsidRDefault="00DC7DD6" w:rsidP="00FC1A3F"/>
              </w:tc>
            </w:tr>
            <w:tr w:rsidR="00DC7DD6" w:rsidTr="00FC1A3F">
              <w:tc>
                <w:tcPr>
                  <w:tcW w:w="8029" w:type="dxa"/>
                  <w:gridSpan w:val="2"/>
                </w:tcPr>
                <w:p w:rsidR="00DC7DD6" w:rsidRDefault="00DC7DD6" w:rsidP="00FC1A3F">
                  <w:r>
                    <w:t>(4) 地場産品等の普及促進に用いる製品の製造及び加工等のために施設の全部又は一部を独占して使用すること。</w:t>
                  </w:r>
                </w:p>
              </w:tc>
              <w:tc>
                <w:tcPr>
                  <w:tcW w:w="1231" w:type="dxa"/>
                </w:tcPr>
                <w:p w:rsidR="00DC7DD6" w:rsidRDefault="00DC7DD6" w:rsidP="00FC1A3F"/>
              </w:tc>
            </w:tr>
            <w:tr w:rsidR="00DC7DD6" w:rsidTr="007351A5">
              <w:trPr>
                <w:trHeight w:val="679"/>
              </w:trPr>
              <w:tc>
                <w:tcPr>
                  <w:tcW w:w="9260" w:type="dxa"/>
                  <w:gridSpan w:val="3"/>
                </w:tcPr>
                <w:p w:rsidR="00DC7DD6" w:rsidRDefault="00DC7DD6" w:rsidP="00FC1A3F">
                  <w:r>
                    <w:rPr>
                      <w:rFonts w:hint="eastAsia"/>
                    </w:rPr>
                    <w:t>（内容）</w:t>
                  </w:r>
                </w:p>
              </w:tc>
            </w:tr>
            <w:tr w:rsidR="00DC7DD6" w:rsidTr="00FC1A3F">
              <w:tc>
                <w:tcPr>
                  <w:tcW w:w="1650" w:type="dxa"/>
                </w:tcPr>
                <w:p w:rsidR="00DC7DD6" w:rsidRDefault="00DC7DD6" w:rsidP="00FC1A3F">
                  <w:r>
                    <w:rPr>
                      <w:rFonts w:hint="eastAsia"/>
                    </w:rPr>
                    <w:t>〇使用日</w:t>
                  </w:r>
                </w:p>
              </w:tc>
              <w:tc>
                <w:tcPr>
                  <w:tcW w:w="7610" w:type="dxa"/>
                  <w:gridSpan w:val="2"/>
                </w:tcPr>
                <w:p w:rsidR="00DC7DD6" w:rsidRDefault="00DC7DD6" w:rsidP="00FC1A3F">
                  <w:r>
                    <w:rPr>
                      <w:rFonts w:hint="eastAsia"/>
                    </w:rPr>
                    <w:t xml:space="preserve">　　　年　　月　　日から　　　年　　月　　日まで</w:t>
                  </w:r>
                </w:p>
              </w:tc>
            </w:tr>
            <w:tr w:rsidR="00DC7DD6" w:rsidTr="00FC1A3F">
              <w:tc>
                <w:tcPr>
                  <w:tcW w:w="1650" w:type="dxa"/>
                </w:tcPr>
                <w:p w:rsidR="00DC7DD6" w:rsidRDefault="00DC7DD6" w:rsidP="00FC1A3F">
                  <w:r>
                    <w:rPr>
                      <w:rFonts w:hint="eastAsia"/>
                    </w:rPr>
                    <w:t>〇時間</w:t>
                  </w:r>
                </w:p>
              </w:tc>
              <w:tc>
                <w:tcPr>
                  <w:tcW w:w="7610" w:type="dxa"/>
                  <w:gridSpan w:val="2"/>
                </w:tcPr>
                <w:p w:rsidR="00DC7DD6" w:rsidRDefault="00DC7DD6" w:rsidP="00FC1A3F">
                  <w:r>
                    <w:rPr>
                      <w:rFonts w:hint="eastAsia"/>
                    </w:rPr>
                    <w:t xml:space="preserve">　　　時　　　分から　　　時　　分まで</w:t>
                  </w:r>
                </w:p>
              </w:tc>
            </w:tr>
          </w:tbl>
          <w:p w:rsidR="00DC7DD6" w:rsidRDefault="00DC7DD6" w:rsidP="00FC1A3F">
            <w:r>
              <w:rPr>
                <w:rFonts w:hint="eastAsia"/>
              </w:rPr>
              <w:t>〇使用施設等</w:t>
            </w:r>
          </w:p>
          <w:tbl>
            <w:tblPr>
              <w:tblStyle w:val="a3"/>
              <w:tblW w:w="0" w:type="auto"/>
              <w:tblLook w:val="04A0" w:firstRow="1" w:lastRow="0" w:firstColumn="1" w:lastColumn="0" w:noHBand="0" w:noVBand="1"/>
            </w:tblPr>
            <w:tblGrid>
              <w:gridCol w:w="658"/>
              <w:gridCol w:w="1275"/>
              <w:gridCol w:w="1843"/>
              <w:gridCol w:w="2268"/>
              <w:gridCol w:w="3216"/>
            </w:tblGrid>
            <w:tr w:rsidR="00DC7DD6" w:rsidRPr="00C61FD8" w:rsidTr="00FC1A3F">
              <w:tc>
                <w:tcPr>
                  <w:tcW w:w="1933" w:type="dxa"/>
                  <w:gridSpan w:val="2"/>
                </w:tcPr>
                <w:p w:rsidR="00DC7DD6" w:rsidRPr="00C61FD8" w:rsidRDefault="00DC7DD6" w:rsidP="00FC1A3F">
                  <w:pPr>
                    <w:jc w:val="center"/>
                    <w:rPr>
                      <w:sz w:val="20"/>
                      <w:szCs w:val="20"/>
                    </w:rPr>
                  </w:pPr>
                  <w:r w:rsidRPr="00C61FD8">
                    <w:rPr>
                      <w:rFonts w:hint="eastAsia"/>
                      <w:sz w:val="20"/>
                      <w:szCs w:val="20"/>
                    </w:rPr>
                    <w:t>区　分</w:t>
                  </w:r>
                </w:p>
              </w:tc>
              <w:tc>
                <w:tcPr>
                  <w:tcW w:w="1843" w:type="dxa"/>
                </w:tcPr>
                <w:p w:rsidR="00DC7DD6" w:rsidRPr="00C61FD8" w:rsidRDefault="00DC7DD6" w:rsidP="00FC1A3F">
                  <w:pPr>
                    <w:jc w:val="center"/>
                    <w:rPr>
                      <w:sz w:val="20"/>
                      <w:szCs w:val="20"/>
                    </w:rPr>
                  </w:pPr>
                  <w:r w:rsidRPr="00C61FD8">
                    <w:rPr>
                      <w:sz w:val="20"/>
                      <w:szCs w:val="20"/>
                    </w:rPr>
                    <w:t>分　類</w:t>
                  </w:r>
                </w:p>
              </w:tc>
              <w:tc>
                <w:tcPr>
                  <w:tcW w:w="2268" w:type="dxa"/>
                </w:tcPr>
                <w:p w:rsidR="00DC7DD6" w:rsidRPr="00C61FD8" w:rsidRDefault="00DC7DD6" w:rsidP="00FC1A3F">
                  <w:pPr>
                    <w:rPr>
                      <w:sz w:val="20"/>
                      <w:szCs w:val="20"/>
                    </w:rPr>
                  </w:pPr>
                  <w:r>
                    <w:rPr>
                      <w:rFonts w:hint="eastAsia"/>
                      <w:sz w:val="20"/>
                      <w:szCs w:val="20"/>
                    </w:rPr>
                    <w:t>該当施設等に〇を記入</w:t>
                  </w:r>
                </w:p>
              </w:tc>
              <w:tc>
                <w:tcPr>
                  <w:tcW w:w="3216" w:type="dxa"/>
                </w:tcPr>
                <w:p w:rsidR="00DC7DD6" w:rsidRPr="00C61FD8" w:rsidRDefault="00DC7DD6" w:rsidP="00FC1A3F">
                  <w:pPr>
                    <w:jc w:val="center"/>
                    <w:rPr>
                      <w:sz w:val="20"/>
                      <w:szCs w:val="20"/>
                    </w:rPr>
                  </w:pPr>
                  <w:r>
                    <w:rPr>
                      <w:rFonts w:hint="eastAsia"/>
                      <w:sz w:val="20"/>
                      <w:szCs w:val="20"/>
                    </w:rPr>
                    <w:t>備　考</w:t>
                  </w:r>
                </w:p>
              </w:tc>
            </w:tr>
            <w:tr w:rsidR="00DC7DD6" w:rsidRPr="00C61FD8" w:rsidTr="00FC1A3F">
              <w:tc>
                <w:tcPr>
                  <w:tcW w:w="658" w:type="dxa"/>
                  <w:vMerge w:val="restart"/>
                </w:tcPr>
                <w:p w:rsidR="00DC7DD6" w:rsidRPr="00C61FD8" w:rsidRDefault="00DC7DD6" w:rsidP="00FC1A3F">
                  <w:pPr>
                    <w:rPr>
                      <w:sz w:val="20"/>
                      <w:szCs w:val="20"/>
                    </w:rPr>
                  </w:pPr>
                  <w:r w:rsidRPr="00C61FD8">
                    <w:rPr>
                      <w:rFonts w:hint="eastAsia"/>
                      <w:sz w:val="20"/>
                      <w:szCs w:val="20"/>
                    </w:rPr>
                    <w:t>施設</w:t>
                  </w:r>
                </w:p>
              </w:tc>
              <w:tc>
                <w:tcPr>
                  <w:tcW w:w="1275" w:type="dxa"/>
                  <w:vMerge w:val="restart"/>
                </w:tcPr>
                <w:p w:rsidR="00DC7DD6" w:rsidRPr="00C61FD8" w:rsidRDefault="00DC7DD6" w:rsidP="00FC1A3F">
                  <w:pPr>
                    <w:rPr>
                      <w:sz w:val="20"/>
                      <w:szCs w:val="20"/>
                    </w:rPr>
                  </w:pPr>
                  <w:r w:rsidRPr="00C61FD8">
                    <w:rPr>
                      <w:sz w:val="20"/>
                      <w:szCs w:val="20"/>
                    </w:rPr>
                    <w:t>加工室及び技術研修室</w:t>
                  </w:r>
                </w:p>
              </w:tc>
              <w:tc>
                <w:tcPr>
                  <w:tcW w:w="1843" w:type="dxa"/>
                </w:tcPr>
                <w:p w:rsidR="00DC7DD6" w:rsidRPr="00C61FD8" w:rsidRDefault="00DC7DD6" w:rsidP="00FC1A3F">
                  <w:pPr>
                    <w:rPr>
                      <w:sz w:val="20"/>
                      <w:szCs w:val="20"/>
                    </w:rPr>
                  </w:pPr>
                  <w:r w:rsidRPr="00C61FD8">
                    <w:rPr>
                      <w:sz w:val="20"/>
                      <w:szCs w:val="20"/>
                    </w:rPr>
                    <w:t>日単位での使用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日額</w:t>
                  </w:r>
                  <w:r w:rsidRPr="00C61FD8">
                    <w:rPr>
                      <w:rFonts w:hint="eastAsia"/>
                      <w:sz w:val="20"/>
                      <w:szCs w:val="20"/>
                    </w:rPr>
                    <w:t>１，０００</w:t>
                  </w:r>
                  <w:r w:rsidRPr="00C61FD8">
                    <w:rPr>
                      <w:sz w:val="20"/>
                      <w:szCs w:val="20"/>
                    </w:rPr>
                    <w:t>円</w:t>
                  </w:r>
                </w:p>
              </w:tc>
            </w:tr>
            <w:tr w:rsidR="00DC7DD6" w:rsidRPr="00C61FD8" w:rsidTr="00FC1A3F">
              <w:tc>
                <w:tcPr>
                  <w:tcW w:w="658" w:type="dxa"/>
                  <w:vMerge/>
                </w:tcPr>
                <w:p w:rsidR="00DC7DD6" w:rsidRPr="00C61FD8" w:rsidRDefault="00DC7DD6" w:rsidP="00FC1A3F">
                  <w:pPr>
                    <w:rPr>
                      <w:sz w:val="20"/>
                      <w:szCs w:val="20"/>
                    </w:rPr>
                  </w:pPr>
                </w:p>
              </w:tc>
              <w:tc>
                <w:tcPr>
                  <w:tcW w:w="1275" w:type="dxa"/>
                  <w:vMerge/>
                </w:tcPr>
                <w:p w:rsidR="00DC7DD6" w:rsidRPr="00C61FD8" w:rsidRDefault="00DC7DD6" w:rsidP="00FC1A3F">
                  <w:pPr>
                    <w:rPr>
                      <w:sz w:val="20"/>
                      <w:szCs w:val="20"/>
                    </w:rPr>
                  </w:pPr>
                </w:p>
              </w:tc>
              <w:tc>
                <w:tcPr>
                  <w:tcW w:w="1843" w:type="dxa"/>
                </w:tcPr>
                <w:p w:rsidR="00DC7DD6" w:rsidRPr="00C61FD8" w:rsidRDefault="00DC7DD6" w:rsidP="00FC1A3F">
                  <w:pPr>
                    <w:rPr>
                      <w:sz w:val="20"/>
                      <w:szCs w:val="20"/>
                    </w:rPr>
                  </w:pPr>
                  <w:r w:rsidRPr="00C61FD8">
                    <w:rPr>
                      <w:sz w:val="20"/>
                      <w:szCs w:val="20"/>
                    </w:rPr>
                    <w:t>月単位での使用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月額</w:t>
                  </w:r>
                  <w:r w:rsidRPr="00C61FD8">
                    <w:rPr>
                      <w:rFonts w:hint="eastAsia"/>
                      <w:sz w:val="20"/>
                      <w:szCs w:val="20"/>
                    </w:rPr>
                    <w:t>４０，０００</w:t>
                  </w:r>
                  <w:r w:rsidRPr="00C61FD8">
                    <w:rPr>
                      <w:sz w:val="20"/>
                      <w:szCs w:val="20"/>
                    </w:rPr>
                    <w:t>円</w:t>
                  </w:r>
                </w:p>
              </w:tc>
            </w:tr>
            <w:tr w:rsidR="00DC7DD6" w:rsidRPr="00C61FD8" w:rsidTr="00FC1A3F">
              <w:tc>
                <w:tcPr>
                  <w:tcW w:w="658" w:type="dxa"/>
                  <w:vMerge/>
                </w:tcPr>
                <w:p w:rsidR="00DC7DD6" w:rsidRPr="00C61FD8" w:rsidRDefault="00DC7DD6" w:rsidP="00FC1A3F">
                  <w:pPr>
                    <w:rPr>
                      <w:sz w:val="20"/>
                      <w:szCs w:val="20"/>
                    </w:rPr>
                  </w:pPr>
                </w:p>
              </w:tc>
              <w:tc>
                <w:tcPr>
                  <w:tcW w:w="1275" w:type="dxa"/>
                </w:tcPr>
                <w:p w:rsidR="00DC7DD6" w:rsidRPr="00C61FD8" w:rsidRDefault="00DC7DD6" w:rsidP="00FC1A3F">
                  <w:pPr>
                    <w:rPr>
                      <w:sz w:val="20"/>
                      <w:szCs w:val="20"/>
                    </w:rPr>
                  </w:pPr>
                  <w:r w:rsidRPr="00C61FD8">
                    <w:rPr>
                      <w:sz w:val="20"/>
                      <w:szCs w:val="20"/>
                    </w:rPr>
                    <w:t>冷凍室</w:t>
                  </w:r>
                </w:p>
              </w:tc>
              <w:tc>
                <w:tcPr>
                  <w:tcW w:w="1843" w:type="dxa"/>
                </w:tcPr>
                <w:p w:rsidR="00DC7DD6" w:rsidRPr="00C61FD8" w:rsidRDefault="00DC7DD6" w:rsidP="00FC1A3F">
                  <w:pPr>
                    <w:rPr>
                      <w:sz w:val="20"/>
                      <w:szCs w:val="20"/>
                    </w:rPr>
                  </w:pPr>
                  <w:r w:rsidRPr="00C61FD8">
                    <w:rPr>
                      <w:sz w:val="20"/>
                      <w:szCs w:val="20"/>
                    </w:rPr>
                    <w:t>日単位での使用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１立米あたり日額３００円</w:t>
                  </w:r>
                </w:p>
              </w:tc>
            </w:tr>
            <w:tr w:rsidR="00DC7DD6" w:rsidRPr="00C61FD8" w:rsidTr="00FC1A3F">
              <w:tc>
                <w:tcPr>
                  <w:tcW w:w="658" w:type="dxa"/>
                  <w:vMerge/>
                </w:tcPr>
                <w:p w:rsidR="00DC7DD6" w:rsidRPr="00C61FD8" w:rsidRDefault="00DC7DD6" w:rsidP="00FC1A3F">
                  <w:pPr>
                    <w:rPr>
                      <w:sz w:val="20"/>
                      <w:szCs w:val="20"/>
                    </w:rPr>
                  </w:pPr>
                </w:p>
              </w:tc>
              <w:tc>
                <w:tcPr>
                  <w:tcW w:w="1275" w:type="dxa"/>
                </w:tcPr>
                <w:p w:rsidR="00DC7DD6" w:rsidRPr="00C61FD8" w:rsidRDefault="00DC7DD6" w:rsidP="00FC1A3F">
                  <w:pPr>
                    <w:rPr>
                      <w:sz w:val="20"/>
                      <w:szCs w:val="20"/>
                    </w:rPr>
                  </w:pPr>
                  <w:r w:rsidRPr="00C61FD8">
                    <w:rPr>
                      <w:sz w:val="20"/>
                      <w:szCs w:val="20"/>
                    </w:rPr>
                    <w:t>冷蔵室</w:t>
                  </w:r>
                </w:p>
              </w:tc>
              <w:tc>
                <w:tcPr>
                  <w:tcW w:w="1843" w:type="dxa"/>
                </w:tcPr>
                <w:p w:rsidR="00DC7DD6" w:rsidRPr="00C61FD8" w:rsidRDefault="00DC7DD6" w:rsidP="00FC1A3F">
                  <w:pPr>
                    <w:rPr>
                      <w:sz w:val="20"/>
                      <w:szCs w:val="20"/>
                    </w:rPr>
                  </w:pPr>
                  <w:r w:rsidRPr="00C61FD8">
                    <w:rPr>
                      <w:sz w:val="20"/>
                      <w:szCs w:val="20"/>
                    </w:rPr>
                    <w:t>日単位での使用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rFonts w:hint="eastAsia"/>
                      <w:sz w:val="20"/>
                      <w:szCs w:val="20"/>
                    </w:rPr>
                    <w:t>１</w:t>
                  </w:r>
                  <w:r w:rsidRPr="00C61FD8">
                    <w:rPr>
                      <w:sz w:val="20"/>
                      <w:szCs w:val="20"/>
                    </w:rPr>
                    <w:t>立米あたり日額２００円</w:t>
                  </w:r>
                </w:p>
              </w:tc>
            </w:tr>
            <w:tr w:rsidR="00DC7DD6" w:rsidRPr="00C61FD8" w:rsidTr="00FC1A3F">
              <w:tc>
                <w:tcPr>
                  <w:tcW w:w="658" w:type="dxa"/>
                  <w:vMerge/>
                </w:tcPr>
                <w:p w:rsidR="00DC7DD6" w:rsidRPr="00C61FD8" w:rsidRDefault="00DC7DD6" w:rsidP="00FC1A3F">
                  <w:pPr>
                    <w:rPr>
                      <w:sz w:val="20"/>
                      <w:szCs w:val="20"/>
                    </w:rPr>
                  </w:pPr>
                </w:p>
              </w:tc>
              <w:tc>
                <w:tcPr>
                  <w:tcW w:w="1275" w:type="dxa"/>
                  <w:vMerge w:val="restart"/>
                </w:tcPr>
                <w:p w:rsidR="00DC7DD6" w:rsidRPr="00C61FD8" w:rsidRDefault="00DC7DD6" w:rsidP="00FC1A3F">
                  <w:pPr>
                    <w:rPr>
                      <w:sz w:val="20"/>
                      <w:szCs w:val="20"/>
                    </w:rPr>
                  </w:pPr>
                  <w:r w:rsidRPr="00C61FD8">
                    <w:rPr>
                      <w:sz w:val="20"/>
                      <w:szCs w:val="20"/>
                    </w:rPr>
                    <w:t>駐車場</w:t>
                  </w:r>
                </w:p>
              </w:tc>
              <w:tc>
                <w:tcPr>
                  <w:tcW w:w="1843" w:type="dxa"/>
                </w:tcPr>
                <w:p w:rsidR="00DC7DD6" w:rsidRPr="00C61FD8" w:rsidRDefault="00DC7DD6" w:rsidP="00FC1A3F">
                  <w:pPr>
                    <w:rPr>
                      <w:sz w:val="20"/>
                      <w:szCs w:val="20"/>
                    </w:rPr>
                  </w:pPr>
                  <w:r w:rsidRPr="00C61FD8">
                    <w:rPr>
                      <w:sz w:val="20"/>
                      <w:szCs w:val="20"/>
                    </w:rPr>
                    <w:t>時間単位での使用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１０平米あたり時間額１００円</w:t>
                  </w:r>
                </w:p>
              </w:tc>
            </w:tr>
            <w:tr w:rsidR="00DC7DD6" w:rsidRPr="00C61FD8" w:rsidTr="00FC1A3F">
              <w:tc>
                <w:tcPr>
                  <w:tcW w:w="658" w:type="dxa"/>
                  <w:vMerge/>
                </w:tcPr>
                <w:p w:rsidR="00DC7DD6" w:rsidRPr="00C61FD8" w:rsidRDefault="00DC7DD6" w:rsidP="00FC1A3F">
                  <w:pPr>
                    <w:rPr>
                      <w:sz w:val="20"/>
                      <w:szCs w:val="20"/>
                    </w:rPr>
                  </w:pPr>
                </w:p>
              </w:tc>
              <w:tc>
                <w:tcPr>
                  <w:tcW w:w="1275" w:type="dxa"/>
                  <w:vMerge/>
                </w:tcPr>
                <w:p w:rsidR="00DC7DD6" w:rsidRPr="00C61FD8" w:rsidRDefault="00DC7DD6" w:rsidP="00FC1A3F">
                  <w:pPr>
                    <w:rPr>
                      <w:sz w:val="20"/>
                      <w:szCs w:val="20"/>
                    </w:rPr>
                  </w:pPr>
                </w:p>
              </w:tc>
              <w:tc>
                <w:tcPr>
                  <w:tcW w:w="1843" w:type="dxa"/>
                </w:tcPr>
                <w:p w:rsidR="00DC7DD6" w:rsidRPr="00C61FD8" w:rsidRDefault="00DC7DD6" w:rsidP="00FC1A3F">
                  <w:pPr>
                    <w:rPr>
                      <w:sz w:val="20"/>
                      <w:szCs w:val="20"/>
                    </w:rPr>
                  </w:pPr>
                  <w:r w:rsidRPr="00C61FD8">
                    <w:rPr>
                      <w:sz w:val="20"/>
                      <w:szCs w:val="20"/>
                    </w:rPr>
                    <w:t>日単位での使用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１０平米あたり日額１，０００円</w:t>
                  </w:r>
                </w:p>
              </w:tc>
            </w:tr>
            <w:tr w:rsidR="00DC7DD6" w:rsidRPr="00C61FD8" w:rsidTr="00FC1A3F">
              <w:tc>
                <w:tcPr>
                  <w:tcW w:w="658" w:type="dxa"/>
                </w:tcPr>
                <w:p w:rsidR="00DC7DD6" w:rsidRPr="00C61FD8" w:rsidRDefault="00DC7DD6" w:rsidP="00FC1A3F">
                  <w:pPr>
                    <w:rPr>
                      <w:sz w:val="20"/>
                      <w:szCs w:val="20"/>
                    </w:rPr>
                  </w:pPr>
                  <w:r w:rsidRPr="00C61FD8">
                    <w:rPr>
                      <w:rFonts w:hint="eastAsia"/>
                      <w:sz w:val="20"/>
                      <w:szCs w:val="20"/>
                    </w:rPr>
                    <w:t>設備</w:t>
                  </w:r>
                </w:p>
              </w:tc>
              <w:tc>
                <w:tcPr>
                  <w:tcW w:w="1275" w:type="dxa"/>
                </w:tcPr>
                <w:p w:rsidR="00DC7DD6" w:rsidRPr="00C61FD8" w:rsidRDefault="00DC7DD6" w:rsidP="00FC1A3F">
                  <w:pPr>
                    <w:rPr>
                      <w:sz w:val="20"/>
                      <w:szCs w:val="20"/>
                    </w:rPr>
                  </w:pPr>
                  <w:r w:rsidRPr="00C61FD8">
                    <w:rPr>
                      <w:sz w:val="20"/>
                      <w:szCs w:val="20"/>
                    </w:rPr>
                    <w:t>ボイラー</w:t>
                  </w:r>
                </w:p>
              </w:tc>
              <w:tc>
                <w:tcPr>
                  <w:tcW w:w="1843" w:type="dxa"/>
                </w:tcPr>
                <w:p w:rsidR="00DC7DD6" w:rsidRPr="00C61FD8" w:rsidRDefault="00DC7DD6" w:rsidP="00FC1A3F">
                  <w:pPr>
                    <w:rPr>
                      <w:sz w:val="20"/>
                      <w:szCs w:val="20"/>
                    </w:rPr>
                  </w:pPr>
                  <w:r w:rsidRPr="00C61FD8">
                    <w:rPr>
                      <w:sz w:val="20"/>
                      <w:szCs w:val="20"/>
                    </w:rPr>
                    <w:t>時間単位での使用</w:t>
                  </w:r>
                </w:p>
              </w:tc>
              <w:tc>
                <w:tcPr>
                  <w:tcW w:w="2268" w:type="dxa"/>
                </w:tcPr>
                <w:p w:rsidR="00DC7DD6" w:rsidRPr="00C61FD8" w:rsidRDefault="00DC7DD6" w:rsidP="00FC1A3F">
                  <w:pPr>
                    <w:rPr>
                      <w:sz w:val="20"/>
                      <w:szCs w:val="20"/>
                    </w:rPr>
                  </w:pPr>
                </w:p>
              </w:tc>
              <w:tc>
                <w:tcPr>
                  <w:tcW w:w="3216" w:type="dxa"/>
                </w:tcPr>
                <w:p w:rsidR="00DC7DD6" w:rsidRPr="00C61FD8" w:rsidRDefault="00DC7DD6" w:rsidP="00FC1A3F">
                  <w:pPr>
                    <w:rPr>
                      <w:sz w:val="20"/>
                      <w:szCs w:val="20"/>
                    </w:rPr>
                  </w:pPr>
                  <w:r w:rsidRPr="00C61FD8">
                    <w:rPr>
                      <w:sz w:val="20"/>
                      <w:szCs w:val="20"/>
                    </w:rPr>
                    <w:t>１時間あたり２００円</w:t>
                  </w:r>
                </w:p>
              </w:tc>
            </w:tr>
          </w:tbl>
          <w:p w:rsidR="007351A5" w:rsidRDefault="00DC7DD6" w:rsidP="007351A5">
            <w:pPr>
              <w:ind w:left="180" w:hangingChars="100" w:hanging="180"/>
              <w:rPr>
                <w:sz w:val="18"/>
                <w:szCs w:val="18"/>
              </w:rPr>
            </w:pPr>
            <w:r w:rsidRPr="008B0F99">
              <w:rPr>
                <w:rFonts w:hint="eastAsia"/>
                <w:sz w:val="18"/>
                <w:szCs w:val="18"/>
              </w:rPr>
              <w:t>（備考）</w:t>
            </w:r>
          </w:p>
          <w:p w:rsidR="00DC7DD6" w:rsidRDefault="00DC7DD6" w:rsidP="007351A5">
            <w:pPr>
              <w:ind w:firstLineChars="100" w:firstLine="180"/>
              <w:rPr>
                <w:sz w:val="18"/>
                <w:szCs w:val="18"/>
              </w:rPr>
            </w:pPr>
            <w:r w:rsidRPr="008B0F99">
              <w:rPr>
                <w:rFonts w:hint="eastAsia"/>
                <w:sz w:val="18"/>
                <w:szCs w:val="18"/>
              </w:rPr>
              <w:t>消費税法（昭和</w:t>
            </w:r>
            <w:r w:rsidRPr="008B0F99">
              <w:rPr>
                <w:sz w:val="18"/>
                <w:szCs w:val="18"/>
              </w:rPr>
              <w:t>63年法律第108号）第６条の規定により非課税とされるものを除く土地及び建物の使用料については、上表に定めるところにより算出した金額に1.10を乗じて得た金額（その金額に10円未満の端数があるときは、その端数金額を切り捨てる。）とする。</w:t>
            </w:r>
          </w:p>
          <w:p w:rsidR="007351A5" w:rsidRPr="007351A5" w:rsidRDefault="0082512F" w:rsidP="007351A5">
            <w:pPr>
              <w:ind w:firstLineChars="100" w:firstLine="180"/>
              <w:rPr>
                <w:sz w:val="18"/>
                <w:szCs w:val="18"/>
              </w:rPr>
            </w:pPr>
            <w:r w:rsidRPr="0082512F">
              <w:rPr>
                <w:rFonts w:hint="eastAsia"/>
                <w:sz w:val="18"/>
                <w:szCs w:val="18"/>
              </w:rPr>
              <w:t>加工室及び技術研究室を月単位で使用するときは、設備使用料及び冷凍室、冷蔵室の指定した範囲の使用料を含むものとする。</w:t>
            </w:r>
          </w:p>
        </w:tc>
      </w:tr>
    </w:tbl>
    <w:p w:rsidR="008F5ACE" w:rsidRPr="008F5ACE" w:rsidRDefault="008F5ACE" w:rsidP="00652306">
      <w:pPr>
        <w:rPr>
          <w:rFonts w:hint="eastAsia"/>
        </w:rPr>
      </w:pPr>
    </w:p>
    <w:sectPr w:rsidR="008F5ACE" w:rsidRPr="008F5ACE" w:rsidSect="00652306">
      <w:pgSz w:w="11906" w:h="16838" w:code="9"/>
      <w:pgMar w:top="1100" w:right="1100" w:bottom="794" w:left="1100" w:header="720" w:footer="720" w:gutter="0"/>
      <w:cols w:space="425"/>
      <w:noEndnote/>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CA" w:rsidRDefault="009A79CA" w:rsidP="009A79CA">
      <w:r>
        <w:separator/>
      </w:r>
    </w:p>
  </w:endnote>
  <w:endnote w:type="continuationSeparator" w:id="0">
    <w:p w:rsidR="009A79CA" w:rsidRDefault="009A79CA" w:rsidP="009A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CA" w:rsidRDefault="009A79CA" w:rsidP="009A79CA">
      <w:r>
        <w:separator/>
      </w:r>
    </w:p>
  </w:footnote>
  <w:footnote w:type="continuationSeparator" w:id="0">
    <w:p w:rsidR="009A79CA" w:rsidRDefault="009A79CA" w:rsidP="009A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1D"/>
    <w:rsid w:val="0001150D"/>
    <w:rsid w:val="00015A95"/>
    <w:rsid w:val="000162ED"/>
    <w:rsid w:val="000E2921"/>
    <w:rsid w:val="0017733F"/>
    <w:rsid w:val="00201CD9"/>
    <w:rsid w:val="00272EA9"/>
    <w:rsid w:val="00386201"/>
    <w:rsid w:val="003C448E"/>
    <w:rsid w:val="003D3E48"/>
    <w:rsid w:val="004263FD"/>
    <w:rsid w:val="005E78D3"/>
    <w:rsid w:val="00652306"/>
    <w:rsid w:val="0068490E"/>
    <w:rsid w:val="006C6630"/>
    <w:rsid w:val="007351A5"/>
    <w:rsid w:val="0076081C"/>
    <w:rsid w:val="00772E15"/>
    <w:rsid w:val="0080167D"/>
    <w:rsid w:val="0082512F"/>
    <w:rsid w:val="008B0F99"/>
    <w:rsid w:val="008F5ACE"/>
    <w:rsid w:val="00900022"/>
    <w:rsid w:val="00910672"/>
    <w:rsid w:val="009A79CA"/>
    <w:rsid w:val="00A7317D"/>
    <w:rsid w:val="00AD3280"/>
    <w:rsid w:val="00B5068C"/>
    <w:rsid w:val="00B57849"/>
    <w:rsid w:val="00C118E0"/>
    <w:rsid w:val="00C126D7"/>
    <w:rsid w:val="00C61FD8"/>
    <w:rsid w:val="00CA39B9"/>
    <w:rsid w:val="00CC4DBB"/>
    <w:rsid w:val="00CD181D"/>
    <w:rsid w:val="00D62759"/>
    <w:rsid w:val="00DA3BFF"/>
    <w:rsid w:val="00DC7DD6"/>
    <w:rsid w:val="00E1224E"/>
    <w:rsid w:val="00EE6B56"/>
    <w:rsid w:val="00F57394"/>
    <w:rsid w:val="00FC1A3F"/>
    <w:rsid w:val="00FE7774"/>
    <w:rsid w:val="00FF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2E5549"/>
  <w15:chartTrackingRefBased/>
  <w15:docId w15:val="{E436C5E9-AE6E-4369-BB27-1CC6F7C1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02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D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DD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C1A3F"/>
    <w:pPr>
      <w:jc w:val="center"/>
    </w:pPr>
    <w:rPr>
      <w:sz w:val="24"/>
    </w:rPr>
  </w:style>
  <w:style w:type="character" w:customStyle="1" w:styleId="a7">
    <w:name w:val="記 (文字)"/>
    <w:basedOn w:val="a0"/>
    <w:link w:val="a6"/>
    <w:uiPriority w:val="99"/>
    <w:rsid w:val="00FC1A3F"/>
    <w:rPr>
      <w:sz w:val="24"/>
    </w:rPr>
  </w:style>
  <w:style w:type="paragraph" w:styleId="a8">
    <w:name w:val="Closing"/>
    <w:basedOn w:val="a"/>
    <w:link w:val="a9"/>
    <w:uiPriority w:val="99"/>
    <w:unhideWhenUsed/>
    <w:rsid w:val="00FC1A3F"/>
    <w:pPr>
      <w:jc w:val="right"/>
    </w:pPr>
    <w:rPr>
      <w:sz w:val="24"/>
    </w:rPr>
  </w:style>
  <w:style w:type="character" w:customStyle="1" w:styleId="a9">
    <w:name w:val="結語 (文字)"/>
    <w:basedOn w:val="a0"/>
    <w:link w:val="a8"/>
    <w:uiPriority w:val="99"/>
    <w:rsid w:val="00FC1A3F"/>
    <w:rPr>
      <w:sz w:val="24"/>
    </w:rPr>
  </w:style>
  <w:style w:type="paragraph" w:styleId="aa">
    <w:name w:val="header"/>
    <w:basedOn w:val="a"/>
    <w:link w:val="ab"/>
    <w:uiPriority w:val="99"/>
    <w:unhideWhenUsed/>
    <w:rsid w:val="009A79CA"/>
    <w:pPr>
      <w:tabs>
        <w:tab w:val="center" w:pos="4252"/>
        <w:tab w:val="right" w:pos="8504"/>
      </w:tabs>
      <w:snapToGrid w:val="0"/>
    </w:pPr>
  </w:style>
  <w:style w:type="character" w:customStyle="1" w:styleId="ab">
    <w:name w:val="ヘッダー (文字)"/>
    <w:basedOn w:val="a0"/>
    <w:link w:val="aa"/>
    <w:uiPriority w:val="99"/>
    <w:rsid w:val="009A79CA"/>
  </w:style>
  <w:style w:type="paragraph" w:styleId="ac">
    <w:name w:val="footer"/>
    <w:basedOn w:val="a"/>
    <w:link w:val="ad"/>
    <w:uiPriority w:val="99"/>
    <w:unhideWhenUsed/>
    <w:rsid w:val="009A79CA"/>
    <w:pPr>
      <w:tabs>
        <w:tab w:val="center" w:pos="4252"/>
        <w:tab w:val="right" w:pos="8504"/>
      </w:tabs>
      <w:snapToGrid w:val="0"/>
    </w:pPr>
  </w:style>
  <w:style w:type="character" w:customStyle="1" w:styleId="ad">
    <w:name w:val="フッター (文字)"/>
    <w:basedOn w:val="a0"/>
    <w:link w:val="ac"/>
    <w:uiPriority w:val="99"/>
    <w:rsid w:val="009A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C3C8-EA34-4733-A68A-30679C6B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企画観光課012</dc:creator>
  <cp:keywords/>
  <dc:description/>
  <cp:lastModifiedBy>企画観光課012</cp:lastModifiedBy>
  <cp:revision>2</cp:revision>
  <cp:lastPrinted>2023-10-04T05:41:00Z</cp:lastPrinted>
  <dcterms:created xsi:type="dcterms:W3CDTF">2023-10-13T02:54:00Z</dcterms:created>
  <dcterms:modified xsi:type="dcterms:W3CDTF">2023-10-13T02:54:00Z</dcterms:modified>
</cp:coreProperties>
</file>